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4070F3" w:rsidRDefault="00E94664">
      <w:r>
        <w:t>MUNICIPIUL DEJ</w:t>
      </w:r>
    </w:p>
    <w:p w:rsidR="00CE5DD2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 xml:space="preserve">EXPUNERE </w:t>
      </w:r>
      <w:r w:rsidR="00CE5DD2">
        <w:rPr>
          <w:rFonts w:ascii="Times New Roman" w:hAnsi="Times New Roman" w:cs="Times New Roman"/>
          <w:b/>
          <w:sz w:val="26"/>
          <w:szCs w:val="26"/>
        </w:rPr>
        <w:t>DE MOTIVE</w:t>
      </w:r>
    </w:p>
    <w:p w:rsidR="00CE5DD2" w:rsidRPr="001D5C36" w:rsidRDefault="00CE5DD2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DD2">
        <w:rPr>
          <w:rFonts w:ascii="Times New Roman" w:hAnsi="Times New Roman" w:cs="Times New Roman"/>
          <w:b/>
          <w:sz w:val="26"/>
          <w:szCs w:val="26"/>
        </w:rPr>
        <w:t xml:space="preserve">Privind aprobarea solicitării adresate Ministerului Educației pentru emiterea Avizului conform in vederea schimbării destinației , pe o perioada de 49 ani, a imobilului  Grădinița cu program normal </w:t>
      </w:r>
      <w:proofErr w:type="spellStart"/>
      <w:r w:rsidRPr="00CE5DD2">
        <w:rPr>
          <w:rFonts w:ascii="Times New Roman" w:hAnsi="Times New Roman" w:cs="Times New Roman"/>
          <w:b/>
          <w:sz w:val="26"/>
          <w:szCs w:val="26"/>
        </w:rPr>
        <w:t>Arlechino</w:t>
      </w:r>
      <w:proofErr w:type="spellEnd"/>
      <w:r w:rsidRPr="00CE5DD2">
        <w:rPr>
          <w:rFonts w:ascii="Times New Roman" w:hAnsi="Times New Roman" w:cs="Times New Roman"/>
          <w:b/>
          <w:sz w:val="26"/>
          <w:szCs w:val="26"/>
        </w:rPr>
        <w:t xml:space="preserve">-Structura 2 situata in Dej, str. Valea </w:t>
      </w:r>
      <w:proofErr w:type="spellStart"/>
      <w:r w:rsidRPr="00CE5DD2">
        <w:rPr>
          <w:rFonts w:ascii="Times New Roman" w:hAnsi="Times New Roman" w:cs="Times New Roman"/>
          <w:b/>
          <w:sz w:val="26"/>
          <w:szCs w:val="26"/>
        </w:rPr>
        <w:t>Codorului</w:t>
      </w:r>
      <w:proofErr w:type="spellEnd"/>
      <w:r w:rsidRPr="00CE5DD2">
        <w:rPr>
          <w:rFonts w:ascii="Times New Roman" w:hAnsi="Times New Roman" w:cs="Times New Roman"/>
          <w:b/>
          <w:sz w:val="26"/>
          <w:szCs w:val="26"/>
        </w:rPr>
        <w:t xml:space="preserve"> nr.72, județul Cluj</w:t>
      </w:r>
    </w:p>
    <w:p w:rsidR="00832626" w:rsidRDefault="00832626" w:rsidP="008326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32626">
        <w:rPr>
          <w:rFonts w:ascii="Times New Roman" w:hAnsi="Times New Roman" w:cs="Times New Roman"/>
          <w:sz w:val="26"/>
          <w:szCs w:val="26"/>
        </w:rPr>
        <w:t>În temeiul prevederil</w:t>
      </w:r>
      <w:r w:rsidR="00CE5DD2">
        <w:rPr>
          <w:rFonts w:ascii="Times New Roman" w:hAnsi="Times New Roman" w:cs="Times New Roman"/>
          <w:sz w:val="26"/>
          <w:szCs w:val="26"/>
        </w:rPr>
        <w:t xml:space="preserve">or art. 129 alin. (2), lit. c), alin.(7) </w:t>
      </w:r>
      <w:proofErr w:type="spellStart"/>
      <w:r w:rsidR="00CE5DD2">
        <w:rPr>
          <w:rFonts w:ascii="Times New Roman" w:hAnsi="Times New Roman" w:cs="Times New Roman"/>
          <w:sz w:val="26"/>
          <w:szCs w:val="26"/>
        </w:rPr>
        <w:t>lit.d</w:t>
      </w:r>
      <w:proofErr w:type="spellEnd"/>
      <w:r w:rsidR="00CE5DD2">
        <w:rPr>
          <w:rFonts w:ascii="Times New Roman" w:hAnsi="Times New Roman" w:cs="Times New Roman"/>
          <w:sz w:val="26"/>
          <w:szCs w:val="26"/>
        </w:rPr>
        <w:t xml:space="preserve">), </w:t>
      </w:r>
      <w:r w:rsidRPr="00832626">
        <w:rPr>
          <w:rFonts w:ascii="Times New Roman" w:hAnsi="Times New Roman" w:cs="Times New Roman"/>
          <w:sz w:val="26"/>
          <w:szCs w:val="26"/>
        </w:rPr>
        <w:t xml:space="preserve">art. 139, alin. (3) </w:t>
      </w:r>
      <w:proofErr w:type="spellStart"/>
      <w:r w:rsidRPr="00832626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832626">
        <w:rPr>
          <w:rFonts w:ascii="Times New Roman" w:hAnsi="Times New Roman" w:cs="Times New Roman"/>
          <w:sz w:val="26"/>
          <w:szCs w:val="26"/>
        </w:rPr>
        <w:t xml:space="preserve"> și art. 196 alin.(1)  din O.U.G. 57/2019 privind Codul Administrativ;</w:t>
      </w:r>
    </w:p>
    <w:p w:rsidR="00917338" w:rsidRDefault="00CE5DD2" w:rsidP="0091733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17338">
        <w:rPr>
          <w:rFonts w:ascii="Times New Roman" w:hAnsi="Times New Roman" w:cs="Times New Roman"/>
          <w:sz w:val="26"/>
          <w:szCs w:val="26"/>
        </w:rPr>
        <w:t>Ținând</w:t>
      </w:r>
      <w:bookmarkStart w:id="0" w:name="_GoBack"/>
      <w:bookmarkEnd w:id="0"/>
      <w:r w:rsidR="00917338" w:rsidRPr="00917338">
        <w:rPr>
          <w:rFonts w:ascii="Times New Roman" w:hAnsi="Times New Roman" w:cs="Times New Roman"/>
          <w:sz w:val="26"/>
          <w:szCs w:val="26"/>
        </w:rPr>
        <w:t xml:space="preserve"> cont de prevederile: </w:t>
      </w:r>
    </w:p>
    <w:p w:rsidR="00CE5DD2" w:rsidRDefault="00CE5DD2" w:rsidP="0091733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E5DD2">
        <w:rPr>
          <w:rFonts w:ascii="Times New Roman" w:hAnsi="Times New Roman" w:cs="Times New Roman"/>
          <w:sz w:val="26"/>
          <w:szCs w:val="26"/>
        </w:rPr>
        <w:t>Art.112 alin.(6), din Legea Educației Naționale nr. 1/2011 ,cu modificările si completările ulterioare ;</w:t>
      </w:r>
    </w:p>
    <w:p w:rsidR="00CE5DD2" w:rsidRDefault="00CE5DD2" w:rsidP="0091733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17338">
        <w:rPr>
          <w:rFonts w:ascii="Times New Roman" w:hAnsi="Times New Roman" w:cs="Times New Roman"/>
          <w:sz w:val="26"/>
          <w:szCs w:val="26"/>
        </w:rPr>
        <w:t>Având</w:t>
      </w:r>
      <w:r w:rsidR="00917338" w:rsidRPr="00917338">
        <w:rPr>
          <w:rFonts w:ascii="Times New Roman" w:hAnsi="Times New Roman" w:cs="Times New Roman"/>
          <w:sz w:val="26"/>
          <w:szCs w:val="26"/>
        </w:rPr>
        <w:t xml:space="preserve"> in vedere:</w:t>
      </w:r>
    </w:p>
    <w:p w:rsidR="00CE5DD2" w:rsidRPr="00CE5DD2" w:rsidRDefault="00CE5DD2" w:rsidP="00CE5DD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E5DD2">
        <w:rPr>
          <w:rFonts w:ascii="Times New Roman" w:hAnsi="Times New Roman" w:cs="Times New Roman"/>
          <w:sz w:val="26"/>
          <w:szCs w:val="26"/>
        </w:rPr>
        <w:t xml:space="preserve">Raportul Compartimentului Patrimoniu Public si Privat care propune spre aprobare Consiliului Local solicitarea adresata Ministerului Educației , privind eliberarea Avizului conform pentru schimbarea destinației imobilului Grădinița cu program normal </w:t>
      </w:r>
      <w:proofErr w:type="spellStart"/>
      <w:r w:rsidRPr="00CE5DD2">
        <w:rPr>
          <w:rFonts w:ascii="Times New Roman" w:hAnsi="Times New Roman" w:cs="Times New Roman"/>
          <w:sz w:val="26"/>
          <w:szCs w:val="26"/>
        </w:rPr>
        <w:t>Arlechino</w:t>
      </w:r>
      <w:proofErr w:type="spellEnd"/>
      <w:r w:rsidRPr="00CE5DD2">
        <w:rPr>
          <w:rFonts w:ascii="Times New Roman" w:hAnsi="Times New Roman" w:cs="Times New Roman"/>
          <w:sz w:val="26"/>
          <w:szCs w:val="26"/>
        </w:rPr>
        <w:t xml:space="preserve">-Structura 2 situata in Dej str. Valea </w:t>
      </w:r>
      <w:proofErr w:type="spellStart"/>
      <w:r w:rsidRPr="00CE5DD2">
        <w:rPr>
          <w:rFonts w:ascii="Times New Roman" w:hAnsi="Times New Roman" w:cs="Times New Roman"/>
          <w:sz w:val="26"/>
          <w:szCs w:val="26"/>
        </w:rPr>
        <w:t>Codorului</w:t>
      </w:r>
      <w:proofErr w:type="spellEnd"/>
      <w:r w:rsidRPr="00CE5DD2">
        <w:rPr>
          <w:rFonts w:ascii="Times New Roman" w:hAnsi="Times New Roman" w:cs="Times New Roman"/>
          <w:sz w:val="26"/>
          <w:szCs w:val="26"/>
        </w:rPr>
        <w:t xml:space="preserve"> nr.72, județul Cluj.</w:t>
      </w:r>
    </w:p>
    <w:p w:rsidR="00CE5DD2" w:rsidRPr="00CE5DD2" w:rsidRDefault="00CE5DD2" w:rsidP="00CE5DD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E5DD2">
        <w:rPr>
          <w:rFonts w:ascii="Times New Roman" w:hAnsi="Times New Roman" w:cs="Times New Roman"/>
          <w:sz w:val="26"/>
          <w:szCs w:val="26"/>
        </w:rPr>
        <w:t xml:space="preserve">Imobilul care face parte din patrimoniul public al Municipiului Dej, administrat de Consiliul Local Dej ,este identificat prin CF nr.53449 Dej, </w:t>
      </w:r>
      <w:proofErr w:type="spellStart"/>
      <w:r w:rsidRPr="00CE5DD2">
        <w:rPr>
          <w:rFonts w:ascii="Times New Roman" w:hAnsi="Times New Roman" w:cs="Times New Roman"/>
          <w:sz w:val="26"/>
          <w:szCs w:val="26"/>
        </w:rPr>
        <w:t>nr.cadastral</w:t>
      </w:r>
      <w:proofErr w:type="spellEnd"/>
      <w:r w:rsidRPr="00CE5DD2">
        <w:rPr>
          <w:rFonts w:ascii="Times New Roman" w:hAnsi="Times New Roman" w:cs="Times New Roman"/>
          <w:sz w:val="26"/>
          <w:szCs w:val="26"/>
        </w:rPr>
        <w:t xml:space="preserve"> 53449-C1- clădire parter cu fundația din piatra , zidăria din cărămidă si piatra, acoperita cu tabla ondulata, compusa din : 3 încăperi, 3 holuri, 1 baie, camera centrala, terasa ,cu  o suprafața construita de 224 mp, si teren in  suprafața de 1152 mp - </w:t>
      </w:r>
      <w:proofErr w:type="spellStart"/>
      <w:r w:rsidRPr="00CE5DD2">
        <w:rPr>
          <w:rFonts w:ascii="Times New Roman" w:hAnsi="Times New Roman" w:cs="Times New Roman"/>
          <w:sz w:val="26"/>
          <w:szCs w:val="26"/>
        </w:rPr>
        <w:t>nr.cadastral</w:t>
      </w:r>
      <w:proofErr w:type="spellEnd"/>
      <w:r w:rsidRPr="00CE5DD2">
        <w:rPr>
          <w:rFonts w:ascii="Times New Roman" w:hAnsi="Times New Roman" w:cs="Times New Roman"/>
          <w:sz w:val="26"/>
          <w:szCs w:val="26"/>
        </w:rPr>
        <w:t xml:space="preserve"> 53449.</w:t>
      </w:r>
    </w:p>
    <w:p w:rsidR="00CE5DD2" w:rsidRDefault="00CE5DD2" w:rsidP="00CE5DD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E5DD2">
        <w:rPr>
          <w:rFonts w:ascii="Times New Roman" w:hAnsi="Times New Roman" w:cs="Times New Roman"/>
          <w:sz w:val="26"/>
          <w:szCs w:val="26"/>
        </w:rPr>
        <w:t>Perioada de schimbarea a destinației este de 49 ani.</w:t>
      </w:r>
    </w:p>
    <w:p w:rsidR="00CE5DD2" w:rsidRPr="00CE5DD2" w:rsidRDefault="00CE5DD2" w:rsidP="00CE5DD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E5DD2">
        <w:rPr>
          <w:rFonts w:ascii="Times New Roman" w:hAnsi="Times New Roman" w:cs="Times New Roman"/>
          <w:sz w:val="26"/>
          <w:szCs w:val="26"/>
        </w:rPr>
        <w:t>Solicitam schimbarea destinației deoarece din anul 2010 acest imobil nu mai funcționează ca si grădiniță , motivul fiind numărul insuficient de copii pentru a funcționa, copii care au fost relocați Grădiniței Junior din Dej, str. Înfrățirii nr.30, unde s-au făcut investiții pentru extindere si modernizare.</w:t>
      </w:r>
    </w:p>
    <w:p w:rsidR="00CE5DD2" w:rsidRDefault="00CE5DD2" w:rsidP="00CE5DD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E5DD2">
        <w:rPr>
          <w:rFonts w:ascii="Times New Roman" w:hAnsi="Times New Roman" w:cs="Times New Roman"/>
          <w:sz w:val="26"/>
          <w:szCs w:val="26"/>
        </w:rPr>
        <w:t>In urma analizei făcute, acest obiectiv se pretează la transformarea într-un cămin cultural care va fi modernizat cu fonduri nerambursabile obținute prin Compania Naționala de Investiții.</w:t>
      </w:r>
      <w:r w:rsidRPr="00CE5DD2">
        <w:rPr>
          <w:rFonts w:ascii="Times New Roman" w:hAnsi="Times New Roman" w:cs="Times New Roman"/>
          <w:sz w:val="26"/>
          <w:szCs w:val="26"/>
        </w:rPr>
        <w:tab/>
      </w:r>
    </w:p>
    <w:p w:rsidR="004070F3" w:rsidRP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4064F"/>
    <w:rsid w:val="00056978"/>
    <w:rsid w:val="000E70BF"/>
    <w:rsid w:val="000F323C"/>
    <w:rsid w:val="001B4EF7"/>
    <w:rsid w:val="001D5333"/>
    <w:rsid w:val="001D5C36"/>
    <w:rsid w:val="001E264E"/>
    <w:rsid w:val="002018F1"/>
    <w:rsid w:val="004070F3"/>
    <w:rsid w:val="00410188"/>
    <w:rsid w:val="00496AF5"/>
    <w:rsid w:val="005A1BA2"/>
    <w:rsid w:val="0066255F"/>
    <w:rsid w:val="006751F6"/>
    <w:rsid w:val="00676218"/>
    <w:rsid w:val="006B174F"/>
    <w:rsid w:val="006F2367"/>
    <w:rsid w:val="007632A0"/>
    <w:rsid w:val="00765832"/>
    <w:rsid w:val="007B75E0"/>
    <w:rsid w:val="008127A9"/>
    <w:rsid w:val="008239BE"/>
    <w:rsid w:val="00832626"/>
    <w:rsid w:val="0090753E"/>
    <w:rsid w:val="00917338"/>
    <w:rsid w:val="009455C3"/>
    <w:rsid w:val="009A42AC"/>
    <w:rsid w:val="00A6177B"/>
    <w:rsid w:val="00A6629A"/>
    <w:rsid w:val="00AB37E6"/>
    <w:rsid w:val="00B6229E"/>
    <w:rsid w:val="00BD66CB"/>
    <w:rsid w:val="00C06A97"/>
    <w:rsid w:val="00C47310"/>
    <w:rsid w:val="00CA15D4"/>
    <w:rsid w:val="00CA29D7"/>
    <w:rsid w:val="00CE5DD2"/>
    <w:rsid w:val="00DF79D7"/>
    <w:rsid w:val="00E94664"/>
    <w:rsid w:val="00EC5E9E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cp:lastPrinted>2021-06-22T06:38:00Z</cp:lastPrinted>
  <dcterms:created xsi:type="dcterms:W3CDTF">2021-07-07T06:33:00Z</dcterms:created>
  <dcterms:modified xsi:type="dcterms:W3CDTF">2021-07-07T06:33:00Z</dcterms:modified>
</cp:coreProperties>
</file>